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5BE" w:rsidRDefault="00B135BE">
      <w:pPr>
        <w:pStyle w:val="ConsPlusNormal"/>
        <w:ind w:firstLine="540"/>
        <w:jc w:val="both"/>
      </w:pPr>
      <w:r>
        <w:t xml:space="preserve">170. </w:t>
      </w:r>
      <w:proofErr w:type="gramStart"/>
      <w:r>
        <w:t>Сведения об изменении остатков валюты баланса (ф. 0503173) (далее - Сведения (ф. 0503173).</w:t>
      </w:r>
      <w:proofErr w:type="gramEnd"/>
    </w:p>
    <w:p w:rsidR="00B135BE" w:rsidRDefault="00B135BE">
      <w:pPr>
        <w:pStyle w:val="ConsPlusNormal"/>
        <w:spacing w:before="240"/>
        <w:ind w:firstLine="540"/>
        <w:jc w:val="both"/>
      </w:pPr>
      <w:proofErr w:type="gramStart"/>
      <w:r>
        <w:t>Информация в Сведениях (ф. 0503173) содержит обобщенные за отчетный период данные об изменении показателей на начало отчетного периода вступительного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и баланса исполнения бюджета, а также иных отчетов (сведений), содержащих показатели на начало отчетного периода.</w:t>
      </w:r>
      <w:proofErr w:type="gramEnd"/>
    </w:p>
    <w:p w:rsidR="00B135BE" w:rsidRDefault="00B135BE">
      <w:pPr>
        <w:pStyle w:val="ConsPlusNormal"/>
        <w:spacing w:before="240"/>
        <w:ind w:firstLine="540"/>
        <w:jc w:val="both"/>
      </w:pPr>
      <w:proofErr w:type="gramStart"/>
      <w:r>
        <w:t>Сведения (ф. 0503173) оформляются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органом, осуществляющим кассовое обслуживание исполнения бюджета в разрезе бюджетной деятельности и деятельности со средствами, поступающими во временное распоряжение, с обособлением изменений показателей на начало отчетного периода по соответствующим кодам причин изменений вступительного баланса:</w:t>
      </w:r>
      <w:proofErr w:type="gramEnd"/>
    </w:p>
    <w:p w:rsidR="00B135BE" w:rsidRDefault="00B135BE">
      <w:pPr>
        <w:pStyle w:val="ConsPlusNormal"/>
        <w:spacing w:before="240"/>
        <w:ind w:firstLine="540"/>
        <w:jc w:val="both"/>
      </w:pPr>
      <w:proofErr w:type="gramStart"/>
      <w:r>
        <w:t>"01" - реорганизация (слияние, присоединение, разделение, выделение, преобразование), ликвидация субъекта бюджетной отчетности, изменение типов государственных учреждений на начало финансового года (далее - 01 "Реорганизация");</w:t>
      </w:r>
      <w:proofErr w:type="gramEnd"/>
    </w:p>
    <w:p w:rsidR="00B135BE" w:rsidRDefault="00B135BE">
      <w:pPr>
        <w:pStyle w:val="ConsPlusNormal"/>
        <w:spacing w:before="240"/>
        <w:ind w:firstLine="540"/>
        <w:jc w:val="both"/>
      </w:pPr>
      <w:r>
        <w:t>"02" - изменения, связанные с внедрением федеральных стандартов бухгалтерского учета в государственном секторе;</w:t>
      </w:r>
    </w:p>
    <w:p w:rsidR="00B135BE" w:rsidRDefault="00B135BE">
      <w:pPr>
        <w:pStyle w:val="ConsPlusNormal"/>
        <w:spacing w:before="240"/>
        <w:ind w:firstLine="540"/>
        <w:jc w:val="both"/>
      </w:pPr>
      <w:r>
        <w:t>"03" - исправление ошибок прошлых лет;</w:t>
      </w:r>
    </w:p>
    <w:p w:rsidR="00B135BE" w:rsidRDefault="00B135BE">
      <w:pPr>
        <w:pStyle w:val="ConsPlusNormal"/>
        <w:spacing w:before="240"/>
        <w:ind w:firstLine="540"/>
        <w:jc w:val="both"/>
      </w:pPr>
      <w:r>
        <w:t>"04" - изменение учетной политики;</w:t>
      </w:r>
    </w:p>
    <w:p w:rsidR="00B135BE" w:rsidRDefault="00B135BE">
      <w:pPr>
        <w:pStyle w:val="ConsPlusNormal"/>
        <w:spacing w:before="240"/>
        <w:ind w:firstLine="540"/>
        <w:jc w:val="both"/>
      </w:pPr>
      <w:r>
        <w:t>"05" - пересчеты показателей отчетности;</w:t>
      </w:r>
    </w:p>
    <w:p w:rsidR="00B135BE" w:rsidRDefault="00B135BE">
      <w:pPr>
        <w:pStyle w:val="ConsPlusNormal"/>
        <w:spacing w:before="240"/>
        <w:ind w:firstLine="540"/>
        <w:jc w:val="both"/>
      </w:pPr>
      <w:r>
        <w:t>"06" - иные причины, предусмотренные законодательством Российской Федерации (с указанием причин, повлиявших на изменение показателей вступительного баланса).</w:t>
      </w:r>
    </w:p>
    <w:p w:rsidR="00B135BE" w:rsidRDefault="00B135BE">
      <w:pPr>
        <w:pStyle w:val="ConsPlusNormal"/>
        <w:spacing w:before="240"/>
        <w:ind w:firstLine="540"/>
        <w:jc w:val="both"/>
      </w:pPr>
      <w:r>
        <w:t>Показатели, отраженные в Сведениях (ф. 0503173), должны быть подтверждены соответствующими регистрами бюджетного учета.</w:t>
      </w:r>
    </w:p>
    <w:p w:rsidR="00B135BE" w:rsidRDefault="00B135BE">
      <w:pPr>
        <w:pStyle w:val="ConsPlusNormal"/>
        <w:spacing w:before="240"/>
        <w:ind w:firstLine="540"/>
        <w:jc w:val="both"/>
      </w:pPr>
      <w:r>
        <w:t xml:space="preserve">Периодичность представления - годовая, за исключением случаев, связанных с проведением в течение финансового года реорганизации (слияния, присоединения, разделения, выделения, преобразования), ликвидации субъекта бюджетной отчетности, исправлением в течение финансового года ошибок прошлых лет в части ведения бюджетного учета, пересчетом показателей отчетности в связи с выявленными ошибками порядка формирования бюджетной отчетности. В указанных случаях Сведения (ф. 0503173) </w:t>
      </w:r>
      <w:proofErr w:type="gramStart"/>
      <w:r>
        <w:t>формируются и представляются</w:t>
      </w:r>
      <w:proofErr w:type="gramEnd"/>
      <w:r>
        <w:t xml:space="preserve"> субъектом отчетности в составе бюджетной отчетности в течение финансового года: на дату реорганизации, ликвидации, и (или) по решению субъекта отчетности о раскрытии информации об исправлении им выявленных ошибок.</w:t>
      </w:r>
    </w:p>
    <w:p w:rsidR="00B135BE" w:rsidRDefault="00B135BE">
      <w:pPr>
        <w:pStyle w:val="ConsPlusNormal"/>
        <w:spacing w:before="240"/>
        <w:ind w:firstLine="540"/>
        <w:jc w:val="both"/>
      </w:pPr>
      <w:r>
        <w:t>Представление Сведений (ф. 0503173) в течение отчетного периода на нерегулярной основе осуществляется в целях раскрытия информации об исправлении субъектом учета ошибок прошлых лет в части ведения бюджетного учета и (или) пересчетов показателей отчетности в связи с выявленными ошибками порядка формирования бюджетной отчетности за финансовые годы, предшествующие текущему финансовому году. В указанных случаях представление Сведений (ф. 0503173) осуществляется посредством информирования субъекта консолидированной отчетности, включающего бюджетную отчетность, по которой изменяются показатели, в консолидированную бюджетную отчетность.</w:t>
      </w:r>
    </w:p>
    <w:p w:rsidR="00B135BE" w:rsidRDefault="00B135BE">
      <w:pPr>
        <w:pStyle w:val="ConsPlusNormal"/>
        <w:spacing w:before="240"/>
        <w:ind w:firstLine="540"/>
        <w:jc w:val="both"/>
      </w:pPr>
      <w:r>
        <w:t>В разделе 1 "Изменение остатков валюты баланса" Сведений (ф. 0503173) отражаются:</w:t>
      </w:r>
    </w:p>
    <w:p w:rsidR="00B135BE" w:rsidRDefault="00B135BE">
      <w:pPr>
        <w:pStyle w:val="ConsPlusNormal"/>
        <w:spacing w:before="240"/>
        <w:ind w:firstLine="540"/>
        <w:jc w:val="both"/>
      </w:pPr>
      <w:proofErr w:type="gramStart"/>
      <w:r>
        <w:t>в графе 3 - сумма изменений вступительного баланса по соответствующим кодам причин, отраженным в графах 4, 5, 6, 7, 8, 9;</w:t>
      </w:r>
      <w:proofErr w:type="gramEnd"/>
    </w:p>
    <w:p w:rsidR="00B135BE" w:rsidRDefault="00B135BE">
      <w:pPr>
        <w:pStyle w:val="ConsPlusNormal"/>
        <w:spacing w:before="240"/>
        <w:ind w:firstLine="540"/>
        <w:jc w:val="both"/>
      </w:pPr>
      <w:proofErr w:type="gramStart"/>
      <w:r>
        <w:t>в графе 4 - сумма изменений вступительного баланса, связанных с реорганизацией (слиянием, присоединением, разделением, выделением, преобразованием), ликвидацией субъекта бюджетной отчетности, изменением на начало финансового года типа государственного учреждения (казенного учреждения на бюджетное (автономное) или бюджетного (автономного) на казенное);</w:t>
      </w:r>
      <w:proofErr w:type="gramEnd"/>
    </w:p>
    <w:p w:rsidR="00B135BE" w:rsidRDefault="00B135BE">
      <w:pPr>
        <w:pStyle w:val="ConsPlusNormal"/>
        <w:spacing w:before="240"/>
        <w:ind w:firstLine="540"/>
        <w:jc w:val="both"/>
      </w:pPr>
      <w:r>
        <w:t>в графе 5 - сумма изменений вступительного баланса, связанных с внедрением федеральных стандартов бухгалтерского учета для организаций государственного сектора;</w:t>
      </w:r>
    </w:p>
    <w:p w:rsidR="00B135BE" w:rsidRDefault="00B135BE">
      <w:pPr>
        <w:pStyle w:val="ConsPlusNormal"/>
        <w:spacing w:before="240"/>
        <w:ind w:firstLine="540"/>
        <w:jc w:val="both"/>
      </w:pPr>
      <w:r>
        <w:t>в графе 6 - сумма изменений вступительного баланса, связанных с исправлением ошибок прошлых лет в части ведения бюджетного учета;</w:t>
      </w:r>
    </w:p>
    <w:p w:rsidR="00B135BE" w:rsidRDefault="00B135BE">
      <w:pPr>
        <w:pStyle w:val="ConsPlusNormal"/>
        <w:spacing w:before="240"/>
        <w:ind w:firstLine="540"/>
        <w:jc w:val="both"/>
      </w:pPr>
      <w:r>
        <w:t>в графе 7 - сумма изменений вступительного баланса, связанных с изменением учетной политики;</w:t>
      </w:r>
    </w:p>
    <w:p w:rsidR="00B135BE" w:rsidRDefault="00B135BE">
      <w:pPr>
        <w:pStyle w:val="ConsPlusNormal"/>
        <w:spacing w:before="240"/>
        <w:ind w:firstLine="540"/>
        <w:jc w:val="both"/>
      </w:pPr>
      <w:r>
        <w:t>в графе 8 - сумма изменений вступительного баланса, связанных с пересчетами показателей отчетности в связи с выявленными ошибками порядка формирования бюджетной отчетности за прошлые отчетные периоды;</w:t>
      </w:r>
    </w:p>
    <w:p w:rsidR="00B135BE" w:rsidRDefault="00B135BE">
      <w:pPr>
        <w:pStyle w:val="ConsPlusNormal"/>
        <w:spacing w:before="240"/>
        <w:ind w:firstLine="540"/>
        <w:jc w:val="both"/>
      </w:pPr>
      <w:r>
        <w:t>в графе 9 - сумма изменений вступительного баланса, связанных с иными причинами, предусмотренными законодательством Российской Федерации.</w:t>
      </w:r>
    </w:p>
    <w:p w:rsidR="00B135BE" w:rsidRDefault="00B135BE">
      <w:pPr>
        <w:pStyle w:val="ConsPlusNormal"/>
        <w:spacing w:before="240"/>
        <w:ind w:firstLine="540"/>
        <w:jc w:val="both"/>
      </w:pPr>
      <w:r>
        <w:t>Показатели увеличения остатков валюты баланса отражаются в положительном значении, уменьшения остатков - в отрицательном значении.</w:t>
      </w:r>
    </w:p>
    <w:p w:rsidR="00B135BE" w:rsidRDefault="00B135BE">
      <w:pPr>
        <w:pStyle w:val="ConsPlusNormal"/>
        <w:spacing w:before="240"/>
        <w:ind w:firstLine="540"/>
        <w:jc w:val="both"/>
      </w:pPr>
      <w:r>
        <w:t>Показатели в графах 4, 5, 7, 9 Сведений (ф. 0503173) формируются на основании данных об изменении остатков по соответствующим счетам бюджетного учета на начало отчетного финансового года, отражаемых в Главной книге субъекта учета, сформированных с применением счета 040130000 "Финансовый результат прошлого отчетного периода" (изменение показателей в межотчетный период).</w:t>
      </w:r>
    </w:p>
    <w:p w:rsidR="00B135BE" w:rsidRDefault="00B135BE">
      <w:pPr>
        <w:pStyle w:val="ConsPlusNormal"/>
        <w:spacing w:before="240"/>
        <w:ind w:firstLine="540"/>
        <w:jc w:val="both"/>
      </w:pPr>
      <w:proofErr w:type="gramStart"/>
      <w:r>
        <w:t>Показатели по соответствующим строкам графы 6 Сведений (ф. 0503173) формируются на основании оборотов по исправлению ошибок прошлых лет, отраженных в обособленном регистре бухгалтерского учета (Журнале по прочим операциям (ф. 0504071).</w:t>
      </w:r>
      <w:proofErr w:type="gramEnd"/>
      <w:r>
        <w:t xml:space="preserve"> Показатели дебетовых (кредитовых) оборотов по исправлению ошибок прошлых лет по счетам, которые в соответствии с правилами ведения бюджетного учета подлежат закрытию при завершении финансового года на финансовый результат прошлых отчетных периодов (счет 401300000) отражаются в графе 6 по строке 570 "Финансовый результат экономического субъекта" Сведений (ф. 0503173).</w:t>
      </w:r>
    </w:p>
    <w:p w:rsidR="00B135BE" w:rsidRDefault="00B135BE">
      <w:pPr>
        <w:pStyle w:val="ConsPlusNormal"/>
        <w:spacing w:before="240"/>
        <w:ind w:firstLine="540"/>
        <w:jc w:val="both"/>
      </w:pPr>
      <w:r>
        <w:t>Показатели соответствующих счетов бюджетного учета, отражаемые в отчетах (сведениях) на начало отчетного периода (входящие остатки), корректируются на величину изменений, отраженных в графе 6 Сведений (ф. 0503173), относительно показателей на конец финансового года, предшествующего отчетному периоду (показателей входящих остатков по данным бухгалтерского учета за отчетный период).</w:t>
      </w:r>
    </w:p>
    <w:p w:rsidR="00B135BE" w:rsidRDefault="00B135BE">
      <w:pPr>
        <w:pStyle w:val="ConsPlusNormal"/>
        <w:spacing w:before="240"/>
        <w:ind w:firstLine="540"/>
        <w:jc w:val="both"/>
      </w:pPr>
      <w:proofErr w:type="gramStart"/>
      <w:r>
        <w:t>Показатели изменений (оборотов по увеличению, уменьшению) активов, обязательств, доходов, расходов, повлиявших на изменения показателей вступительного баланса (графа 6 Сведений (ф. 0503173) в результате исправления ошибок прошлых лет), не включаются в показатели увеличений, уменьшений (оборотов) активов и обязательств, доходов, расходов, отражаемых в отчетах (сведениях) за отчетный период.</w:t>
      </w:r>
      <w:proofErr w:type="gramEnd"/>
    </w:p>
    <w:p w:rsidR="00B135BE" w:rsidRDefault="00B135BE">
      <w:pPr>
        <w:pStyle w:val="ConsPlusNormal"/>
        <w:spacing w:before="240"/>
        <w:ind w:firstLine="540"/>
        <w:jc w:val="both"/>
      </w:pPr>
      <w:r>
        <w:t>На основании показателей, отраженных в графе 8 Сведений (ф. 0503173) осуществляется корректировка входящих остатков в бухгалтерской (финансовой) отчетности по соответствующим счетам бюджетного учета на начало финансового года, по которым осуществлен пересчет показателей отчетности в связи с выявленными ошибками порядка формирования бюджетной отчетности.</w:t>
      </w:r>
    </w:p>
    <w:p w:rsidR="00B135BE" w:rsidRDefault="00B135BE">
      <w:pPr>
        <w:pStyle w:val="ConsPlusNormal"/>
        <w:spacing w:before="240"/>
        <w:ind w:firstLine="540"/>
        <w:jc w:val="both"/>
      </w:pPr>
      <w:r>
        <w:t>В разделе 2 "Изменение в связи с реорганизацией" Сведений (ф. 0503173) формируются показатели изменения вступительного баланса по коду причины 01 - "Реорганизация", отраженному в графе 4 раздела 1 Сведений (ф. 0503173) в разрезе изменений, связанных с реорганизацией, ликвидацией, изменением типа государственного учреждения.</w:t>
      </w:r>
    </w:p>
    <w:p w:rsidR="00B135BE" w:rsidRDefault="00B135BE">
      <w:pPr>
        <w:pStyle w:val="ConsPlusNormal"/>
        <w:spacing w:before="240"/>
        <w:ind w:firstLine="540"/>
        <w:jc w:val="both"/>
      </w:pPr>
      <w:r>
        <w:t>В разделах "Счета актива баланса", "Счета пассива баланса" отражаются:</w:t>
      </w:r>
    </w:p>
    <w:p w:rsidR="00B135BE" w:rsidRDefault="00B135BE">
      <w:pPr>
        <w:pStyle w:val="ConsPlusNormal"/>
        <w:spacing w:before="240"/>
        <w:ind w:firstLine="540"/>
        <w:jc w:val="both"/>
      </w:pPr>
      <w:r>
        <w:t>в графе 1 - указываются номера синтетических счетов, по которым показатель остатка на начало отчетного финансового года не равен показателю остатка на конец предыдущего отчетного финансового года;</w:t>
      </w:r>
    </w:p>
    <w:p w:rsidR="00B135BE" w:rsidRDefault="00B135BE">
      <w:pPr>
        <w:pStyle w:val="ConsPlusNormal"/>
        <w:spacing w:before="240"/>
        <w:ind w:firstLine="540"/>
        <w:jc w:val="both"/>
      </w:pPr>
      <w:r>
        <w:t>в графе 2 - сумма изменения остатка по счетам, указанным в графе 1. При этом показатели увеличения остатков отражаются в положительном значении, уменьшения остатков в отрицательном значении;</w:t>
      </w:r>
    </w:p>
    <w:p w:rsidR="00B135BE" w:rsidRDefault="00B135BE">
      <w:pPr>
        <w:pStyle w:val="ConsPlusNormal"/>
        <w:spacing w:before="240"/>
        <w:ind w:firstLine="540"/>
        <w:jc w:val="both"/>
      </w:pPr>
      <w:r>
        <w:t>в графах 3, 4 - реквизиты учреждения - контрагента (правопреемника):</w:t>
      </w:r>
    </w:p>
    <w:p w:rsidR="00B135BE" w:rsidRDefault="00B135BE">
      <w:pPr>
        <w:pStyle w:val="ConsPlusNormal"/>
        <w:spacing w:before="240"/>
        <w:ind w:firstLine="540"/>
        <w:jc w:val="both"/>
      </w:pPr>
      <w:r>
        <w:t>при процедуре реорганизации и (или) ликвидации, а также изменения типа государственного учреждения:</w:t>
      </w:r>
    </w:p>
    <w:p w:rsidR="00B135BE" w:rsidRDefault="00B135BE">
      <w:pPr>
        <w:pStyle w:val="ConsPlusNormal"/>
        <w:spacing w:before="240"/>
        <w:ind w:firstLine="540"/>
        <w:jc w:val="both"/>
      </w:pPr>
      <w:r>
        <w:t>в рамках бюджетов бюджетной системы Российской Федерации (одного бюджета) код главы по бюджетной классификации контрагента (правопреемника). При этом код элемента бюджета и ОКТМО не заполняется;</w:t>
      </w:r>
    </w:p>
    <w:p w:rsidR="00B135BE" w:rsidRDefault="00B135BE">
      <w:pPr>
        <w:pStyle w:val="ConsPlusNormal"/>
        <w:spacing w:before="240"/>
        <w:ind w:firstLine="540"/>
        <w:jc w:val="both"/>
      </w:pPr>
      <w:r>
        <w:t>в рамках передачи учреждения между бюджетами - код главы по бюджетной классификации контрагента (правопреемника), код элемента бюджета и код ОКТМО соответствующего бюджета;</w:t>
      </w:r>
    </w:p>
    <w:p w:rsidR="00B135BE" w:rsidRDefault="00B135BE">
      <w:pPr>
        <w:pStyle w:val="ConsPlusNormal"/>
        <w:spacing w:before="240"/>
        <w:ind w:firstLine="540"/>
        <w:jc w:val="both"/>
      </w:pPr>
      <w:r>
        <w:t>при изменении типа государственного учреждения в графе 3 отражается "000" и в графе 4 соответственно "00" и "00000000";</w:t>
      </w:r>
    </w:p>
    <w:p w:rsidR="00B135BE" w:rsidRDefault="00B135BE">
      <w:pPr>
        <w:pStyle w:val="ConsPlusNormal"/>
        <w:spacing w:before="240"/>
        <w:ind w:firstLine="540"/>
        <w:jc w:val="both"/>
      </w:pPr>
      <w:r>
        <w:t>по иным причинам, предусмотренным законодательством Российской Федерации - "000" и "22222222" соответственно;</w:t>
      </w:r>
    </w:p>
    <w:p w:rsidR="00B135BE" w:rsidRDefault="00B135BE">
      <w:pPr>
        <w:pStyle w:val="ConsPlusNormal"/>
        <w:spacing w:before="240"/>
        <w:ind w:firstLine="540"/>
        <w:jc w:val="both"/>
      </w:pPr>
      <w:proofErr w:type="gramStart"/>
      <w:r>
        <w:t>в графе 5 отражается детализированный код причины изменения валюты баланса 01 - "Реорганизация": 01.1 - реорганизация; 01.2 - ликвидация; 01.3 - изменение типа государственного учреждения и пояснение причины изменения остатка вступительного баланса на начало отчетного финансового года, которая повлекла изменение валюты баланса, включая реквизиты нормативного акта, повлекшего изменение валюты баланса по каждому из указанных кодов.</w:t>
      </w:r>
      <w:proofErr w:type="gramEnd"/>
    </w:p>
    <w:p w:rsidR="00B135BE" w:rsidRDefault="00B135BE">
      <w:pPr>
        <w:pStyle w:val="ConsPlusNormal"/>
        <w:spacing w:before="240"/>
        <w:ind w:firstLine="540"/>
        <w:jc w:val="both"/>
      </w:pPr>
      <w:r>
        <w:t>Результат обобщения показателей графы 4 раздела 1 "Изменение входящих остатков валюты баланса" Сведений (ф. 0503173) должен соответствовать идентичным показателям графы 2 раздела 2 "Изменение в связи с реорганизацией" Сведений (ф. 0503173).</w:t>
      </w:r>
    </w:p>
    <w:p w:rsidR="00B135BE" w:rsidRDefault="00B135BE">
      <w:pPr>
        <w:pStyle w:val="ConsPlusNormal"/>
        <w:jc w:val="both"/>
      </w:pPr>
      <w:r>
        <w:t xml:space="preserve">(п. 170 в ред. </w:t>
      </w:r>
      <w:hyperlink r:id="rId4" w:history="1">
        <w:r>
          <w:rPr>
            <w:color w:val="0000FF"/>
          </w:rPr>
          <w:t>Приказа</w:t>
        </w:r>
      </w:hyperlink>
      <w:r>
        <w:t xml:space="preserve"> Минфина России от 30.11.2018 N 244н)</w:t>
      </w:r>
    </w:p>
    <w:p w:rsidR="00B135BE" w:rsidRDefault="00B135BE">
      <w:pPr>
        <w:pStyle w:val="ConsPlusNormal"/>
      </w:pPr>
      <w:hyperlink r:id="rId5" w:history="1">
        <w:r>
          <w:rPr>
            <w:i/>
            <w:color w:val="0000FF"/>
          </w:rPr>
          <w:br/>
          <w:t>Приказ Минфина России от 28.12.2010 N 191н (ред. от 30.11.2018)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{КонсультантПлюс}</w:t>
        </w:r>
      </w:hyperlink>
      <w:r>
        <w:br/>
      </w:r>
    </w:p>
    <w:p w:rsidR="00652FAC" w:rsidRDefault="00652FAC"/>
    <w:sectPr w:rsidR="00652FAC" w:rsidSect="007971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proofState w:grammar="clean"/>
  <w:defaultTabStop w:val="708"/>
  <w:characterSpacingControl w:val="doNotCompress"/>
  <w:compat/>
  <w:rsids>
    <w:rsidRoot w:val="00B135BE"/>
    <w:rsid w:val="0051333F"/>
    <w:rsid w:val="00652FAC"/>
    <w:rsid w:val="00B135BE"/>
    <w:rsid w:val="00EB28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33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35BE"/>
    <w:pPr>
      <w:widowControl w:val="0"/>
      <w:autoSpaceDE w:val="0"/>
      <w:autoSpaceDN w:val="0"/>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611AD901B5F53184C45FD934C329856E56115EB7F6712771787069871F5AF9769DCB7E135EDAB6795249D0286EFFF95861E42F61C19ESAU9L" TargetMode="External"/><Relationship Id="rId4" Type="http://schemas.openxmlformats.org/officeDocument/2006/relationships/hyperlink" Target="consultantplus://offline/ref=611AD901B5F53184C45FD934C329856E561158B5F97B2771787069871F5AF9769DCB7E1757D8B47A0113C02C27ABF44761FB3162DF9DA0B3SDU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1435</Words>
  <Characters>8185</Characters>
  <Application>Microsoft Office Word</Application>
  <DocSecurity>0</DocSecurity>
  <Lines>68</Lines>
  <Paragraphs>19</Paragraphs>
  <ScaleCrop>false</ScaleCrop>
  <Company>Microsoft</Company>
  <LinksUpToDate>false</LinksUpToDate>
  <CharactersWithSpaces>9601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Shulgina_G</dc:creator>
  <cp:keywords/>
  <dc:description/>
  <cp:lastModifiedBy/>
  <cp:revision>1</cp:revision>
  <dcterms:created xsi:type="dcterms:W3CDTF">2019-01-10T11:20:00Z</dcterms:created>
</cp:coreProperties>
</file>